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5527E4">
        <w:rPr>
          <w:b/>
        </w:rPr>
        <w:t>12</w:t>
      </w:r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EB4908">
        <w:rPr>
          <w:b/>
        </w:rPr>
        <w:t>ев</w:t>
      </w:r>
      <w:r w:rsidR="00AC40A4">
        <w:rPr>
          <w:b/>
        </w:rPr>
        <w:t xml:space="preserve"> 2018</w:t>
      </w:r>
      <w:r w:rsidR="00F00F1F">
        <w:rPr>
          <w:b/>
        </w:rPr>
        <w:t xml:space="preserve"> год.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EB4908">
        <w:rPr>
          <w:b/>
        </w:rPr>
        <w:t>первый квартал</w:t>
      </w:r>
      <w:r>
        <w:rPr>
          <w:b/>
        </w:rPr>
        <w:t xml:space="preserve">, </w:t>
      </w:r>
      <w:r w:rsidRPr="008A4A70">
        <w:rPr>
          <w:b/>
        </w:rPr>
        <w:t>полугодие</w:t>
      </w:r>
      <w:r>
        <w:rPr>
          <w:b/>
        </w:rPr>
        <w:t xml:space="preserve">, </w:t>
      </w:r>
      <w:r w:rsidRPr="005527E4">
        <w:rPr>
          <w:b/>
        </w:rPr>
        <w:t>девять месяцев</w:t>
      </w:r>
      <w:r>
        <w:rPr>
          <w:b/>
        </w:rPr>
        <w:t xml:space="preserve">, </w:t>
      </w:r>
      <w:r w:rsidRPr="005527E4">
        <w:rPr>
          <w:b/>
          <w:u w:val="single"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>Фактические расходы на заработную плату работников за отчетный период,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B57E6B" w:rsidRDefault="006E5064" w:rsidP="004C4B45">
            <w:pPr>
              <w:jc w:val="center"/>
            </w:pPr>
            <w:r>
              <w:t>582,3</w:t>
            </w:r>
            <w:bookmarkStart w:id="0" w:name="_GoBack"/>
            <w:bookmarkEnd w:id="0"/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7E4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5064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38A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0A4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57E6B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490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2015-04-02T07:25:00Z</dcterms:created>
  <dcterms:modified xsi:type="dcterms:W3CDTF">2019-02-05T02:27:00Z</dcterms:modified>
</cp:coreProperties>
</file>